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F558" w14:textId="58F3042E" w:rsidR="00A43722" w:rsidRPr="008C3030" w:rsidRDefault="00A43722" w:rsidP="007B7CFE">
      <w:pPr>
        <w:jc w:val="center"/>
        <w:rPr>
          <w:rFonts w:ascii="Times New Roman" w:hAnsi="Times New Roman" w:cs="Times New Roman"/>
          <w:b/>
          <w:bCs/>
        </w:rPr>
      </w:pPr>
      <w:r w:rsidRPr="008C3030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DF441FB" wp14:editId="3188A81D">
            <wp:extent cx="2369489" cy="888174"/>
            <wp:effectExtent l="0" t="0" r="0" b="0"/>
            <wp:docPr id="273540628" name="Resim 1" descr="logo, simge, sembol, amblem, ticari mark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40628" name="Resim 1" descr="logo, simge, sembol, amblem, ticari marka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440" cy="90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878BB" w14:textId="4089A266" w:rsidR="007B7CFE" w:rsidRPr="008C3030" w:rsidRDefault="004A5FDE" w:rsidP="007B7CFE">
      <w:pPr>
        <w:jc w:val="center"/>
        <w:rPr>
          <w:rFonts w:ascii="Times New Roman" w:hAnsi="Times New Roman" w:cs="Times New Roman"/>
          <w:b/>
          <w:bCs/>
        </w:rPr>
      </w:pPr>
      <w:r w:rsidRPr="008C3030">
        <w:rPr>
          <w:rFonts w:ascii="Times New Roman" w:hAnsi="Times New Roman" w:cs="Times New Roman"/>
          <w:b/>
          <w:bCs/>
        </w:rPr>
        <w:t>MARMARA ÜNİVERSİTESİ İSLAM EKONOMİSİ VE FİNANSI ENSTİTÜSÜ</w:t>
      </w:r>
    </w:p>
    <w:p w14:paraId="4E385E33" w14:textId="5507CE6E" w:rsidR="00262B7F" w:rsidRPr="008C3030" w:rsidRDefault="004A5FDE" w:rsidP="007B7CFE">
      <w:pPr>
        <w:jc w:val="center"/>
        <w:rPr>
          <w:rFonts w:ascii="Times New Roman" w:hAnsi="Times New Roman" w:cs="Times New Roman"/>
          <w:b/>
          <w:bCs/>
        </w:rPr>
      </w:pPr>
      <w:r w:rsidRPr="008C3030">
        <w:rPr>
          <w:rFonts w:ascii="Times New Roman" w:hAnsi="Times New Roman" w:cs="Times New Roman"/>
          <w:b/>
          <w:bCs/>
        </w:rPr>
        <w:t>DÖNEM PROJESİ TESLİM SÜRECİ</w:t>
      </w:r>
    </w:p>
    <w:p w14:paraId="6A08A91E" w14:textId="77777777" w:rsidR="00DA4DA2" w:rsidRDefault="00DA4DA2" w:rsidP="003C6257">
      <w:pPr>
        <w:jc w:val="both"/>
        <w:rPr>
          <w:rFonts w:ascii="Times New Roman" w:hAnsi="Times New Roman" w:cs="Times New Roman"/>
          <w:b/>
          <w:bCs/>
        </w:rPr>
      </w:pPr>
    </w:p>
    <w:p w14:paraId="7DD06CEE" w14:textId="5D964CAE" w:rsidR="000358B6" w:rsidRPr="008C3030" w:rsidRDefault="000358B6" w:rsidP="003C6257">
      <w:pPr>
        <w:jc w:val="both"/>
        <w:rPr>
          <w:rFonts w:ascii="Times New Roman" w:hAnsi="Times New Roman" w:cs="Times New Roman"/>
          <w:b/>
          <w:bCs/>
        </w:rPr>
      </w:pPr>
      <w:r w:rsidRPr="008C3030">
        <w:rPr>
          <w:rFonts w:ascii="Times New Roman" w:hAnsi="Times New Roman" w:cs="Times New Roman"/>
          <w:b/>
          <w:bCs/>
        </w:rPr>
        <w:t xml:space="preserve">Proje Hazırlanması ve Teslimi </w:t>
      </w:r>
    </w:p>
    <w:p w14:paraId="67668BD6" w14:textId="0F22F72D" w:rsidR="000358B6" w:rsidRPr="008C3030" w:rsidRDefault="000358B6" w:rsidP="003C6257">
      <w:pPr>
        <w:jc w:val="both"/>
        <w:rPr>
          <w:rFonts w:ascii="Times New Roman" w:hAnsi="Times New Roman" w:cs="Times New Roman"/>
        </w:rPr>
      </w:pPr>
      <w:r w:rsidRPr="008C3030">
        <w:rPr>
          <w:rFonts w:ascii="Times New Roman" w:hAnsi="Times New Roman" w:cs="Times New Roman"/>
        </w:rPr>
        <w:t>Öğrenci proje danışmanıyla birlikte belirlediği PROJE BAŞLIĞI</w:t>
      </w:r>
      <w:r w:rsidR="00054285" w:rsidRPr="008C3030">
        <w:rPr>
          <w:rFonts w:ascii="Times New Roman" w:hAnsi="Times New Roman" w:cs="Times New Roman"/>
        </w:rPr>
        <w:t xml:space="preserve"> uyarınca</w:t>
      </w:r>
      <w:r w:rsidRPr="008C3030">
        <w:rPr>
          <w:rFonts w:ascii="Times New Roman" w:hAnsi="Times New Roman" w:cs="Times New Roman"/>
        </w:rPr>
        <w:t xml:space="preserve"> hazırladığı çalışmanın son halini </w:t>
      </w:r>
      <w:r w:rsidR="00A00796">
        <w:rPr>
          <w:rFonts w:ascii="Times New Roman" w:hAnsi="Times New Roman" w:cs="Times New Roman"/>
        </w:rPr>
        <w:t>son</w:t>
      </w:r>
      <w:r w:rsidRPr="008C3030">
        <w:rPr>
          <w:rFonts w:ascii="Times New Roman" w:hAnsi="Times New Roman" w:cs="Times New Roman"/>
        </w:rPr>
        <w:t xml:space="preserve"> yarıyılın</w:t>
      </w:r>
      <w:r w:rsidR="00A00796">
        <w:rPr>
          <w:rFonts w:ascii="Times New Roman" w:hAnsi="Times New Roman" w:cs="Times New Roman"/>
        </w:rPr>
        <w:t>ın</w:t>
      </w:r>
      <w:r w:rsidRPr="008C3030">
        <w:rPr>
          <w:rFonts w:ascii="Times New Roman" w:hAnsi="Times New Roman" w:cs="Times New Roman"/>
        </w:rPr>
        <w:t xml:space="preserve"> </w:t>
      </w:r>
      <w:r w:rsidR="00A00796">
        <w:rPr>
          <w:rFonts w:ascii="Times New Roman" w:hAnsi="Times New Roman" w:cs="Times New Roman"/>
        </w:rPr>
        <w:t>bitimine</w:t>
      </w:r>
      <w:r w:rsidRPr="008C3030">
        <w:rPr>
          <w:rFonts w:ascii="Times New Roman" w:hAnsi="Times New Roman" w:cs="Times New Roman"/>
        </w:rPr>
        <w:t xml:space="preserve"> kadar danışman onayına sunmalıdır.</w:t>
      </w:r>
    </w:p>
    <w:p w14:paraId="287611EE" w14:textId="190BF313" w:rsidR="000358B6" w:rsidRPr="008C3030" w:rsidRDefault="000358B6" w:rsidP="00601938">
      <w:pPr>
        <w:jc w:val="both"/>
        <w:rPr>
          <w:rFonts w:ascii="Times New Roman" w:hAnsi="Times New Roman" w:cs="Times New Roman"/>
        </w:rPr>
      </w:pPr>
      <w:r w:rsidRPr="008C3030">
        <w:rPr>
          <w:rFonts w:ascii="Times New Roman" w:hAnsi="Times New Roman" w:cs="Times New Roman"/>
        </w:rPr>
        <w:t xml:space="preserve">Proje </w:t>
      </w:r>
      <w:r w:rsidR="00093E20" w:rsidRPr="008C3030">
        <w:rPr>
          <w:rFonts w:ascii="Times New Roman" w:hAnsi="Times New Roman" w:cs="Times New Roman"/>
        </w:rPr>
        <w:t>d</w:t>
      </w:r>
      <w:r w:rsidRPr="008C3030">
        <w:rPr>
          <w:rFonts w:ascii="Times New Roman" w:hAnsi="Times New Roman" w:cs="Times New Roman"/>
        </w:rPr>
        <w:t xml:space="preserve">anışmanının sonucu </w:t>
      </w:r>
      <w:proofErr w:type="spellStart"/>
      <w:r w:rsidRPr="008C3030">
        <w:rPr>
          <w:rFonts w:ascii="Times New Roman" w:hAnsi="Times New Roman" w:cs="Times New Roman"/>
        </w:rPr>
        <w:t>BYS’ye</w:t>
      </w:r>
      <w:proofErr w:type="spellEnd"/>
      <w:r w:rsidR="00F023BA" w:rsidRPr="008C3030">
        <w:rPr>
          <w:rFonts w:ascii="Times New Roman" w:hAnsi="Times New Roman" w:cs="Times New Roman"/>
        </w:rPr>
        <w:t xml:space="preserve"> </w:t>
      </w:r>
      <w:r w:rsidRPr="008C3030">
        <w:rPr>
          <w:rFonts w:ascii="Times New Roman" w:hAnsi="Times New Roman" w:cs="Times New Roman"/>
        </w:rPr>
        <w:t xml:space="preserve">girmesiyle mezuniyet işlemleri başlatılır. </w:t>
      </w:r>
      <w:r w:rsidR="00601938">
        <w:rPr>
          <w:rFonts w:ascii="Times New Roman" w:hAnsi="Times New Roman" w:cs="Times New Roman"/>
        </w:rPr>
        <w:t>Proje çalışmasının</w:t>
      </w:r>
      <w:r w:rsidR="00601938" w:rsidRPr="00C13286">
        <w:rPr>
          <w:rFonts w:ascii="Times New Roman" w:hAnsi="Times New Roman" w:cs="Times New Roman"/>
        </w:rPr>
        <w:t xml:space="preserve"> </w:t>
      </w:r>
      <w:r w:rsidR="00601938">
        <w:rPr>
          <w:rFonts w:ascii="Times New Roman" w:hAnsi="Times New Roman" w:cs="Times New Roman"/>
        </w:rPr>
        <w:t xml:space="preserve">yapılacak taramada </w:t>
      </w:r>
      <w:r w:rsidR="00601938" w:rsidRPr="00C13286">
        <w:rPr>
          <w:rFonts w:ascii="Times New Roman" w:hAnsi="Times New Roman" w:cs="Times New Roman"/>
        </w:rPr>
        <w:t>toplamda %30, tek kaynakta %5 benzerlik oranını geçme</w:t>
      </w:r>
      <w:r w:rsidR="00601938">
        <w:rPr>
          <w:rFonts w:ascii="Times New Roman" w:hAnsi="Times New Roman" w:cs="Times New Roman"/>
        </w:rPr>
        <w:t>mesi gerekmektedir. Ayrıca p</w:t>
      </w:r>
      <w:r w:rsidRPr="008C3030">
        <w:rPr>
          <w:rFonts w:ascii="Times New Roman" w:hAnsi="Times New Roman" w:cs="Times New Roman"/>
        </w:rPr>
        <w:t xml:space="preserve">roje çalışmasının enstitüye </w:t>
      </w:r>
      <w:r w:rsidR="00054285" w:rsidRPr="008C3030">
        <w:rPr>
          <w:rFonts w:ascii="Times New Roman" w:hAnsi="Times New Roman" w:cs="Times New Roman"/>
        </w:rPr>
        <w:t xml:space="preserve">herhangi bir sebeple </w:t>
      </w:r>
      <w:r w:rsidRPr="008C3030">
        <w:rPr>
          <w:rFonts w:ascii="Times New Roman" w:hAnsi="Times New Roman" w:cs="Times New Roman"/>
        </w:rPr>
        <w:t>teslim edilmemesi durum</w:t>
      </w:r>
      <w:r w:rsidR="00054285" w:rsidRPr="008C3030">
        <w:rPr>
          <w:rFonts w:ascii="Times New Roman" w:hAnsi="Times New Roman" w:cs="Times New Roman"/>
        </w:rPr>
        <w:t>un</w:t>
      </w:r>
      <w:r w:rsidRPr="008C3030">
        <w:rPr>
          <w:rFonts w:ascii="Times New Roman" w:hAnsi="Times New Roman" w:cs="Times New Roman"/>
        </w:rPr>
        <w:t xml:space="preserve">da öğrenci başarısız sayılarak </w:t>
      </w:r>
      <w:r w:rsidR="009053A5" w:rsidRPr="008C3030">
        <w:rPr>
          <w:rFonts w:ascii="Times New Roman" w:hAnsi="Times New Roman" w:cs="Times New Roman"/>
        </w:rPr>
        <w:t>y</w:t>
      </w:r>
      <w:r w:rsidRPr="008C3030">
        <w:rPr>
          <w:rFonts w:ascii="Times New Roman" w:hAnsi="Times New Roman" w:cs="Times New Roman"/>
        </w:rPr>
        <w:t xml:space="preserve">ükseköğretim </w:t>
      </w:r>
      <w:r w:rsidR="009053A5" w:rsidRPr="008C3030">
        <w:rPr>
          <w:rFonts w:ascii="Times New Roman" w:hAnsi="Times New Roman" w:cs="Times New Roman"/>
        </w:rPr>
        <w:t>k</w:t>
      </w:r>
      <w:r w:rsidRPr="008C3030">
        <w:rPr>
          <w:rFonts w:ascii="Times New Roman" w:hAnsi="Times New Roman" w:cs="Times New Roman"/>
        </w:rPr>
        <w:t>urumu</w:t>
      </w:r>
      <w:r w:rsidR="009053A5" w:rsidRPr="008C3030">
        <w:rPr>
          <w:rFonts w:ascii="Times New Roman" w:hAnsi="Times New Roman" w:cs="Times New Roman"/>
        </w:rPr>
        <w:t xml:space="preserve"> ile</w:t>
      </w:r>
      <w:r w:rsidRPr="008C3030">
        <w:rPr>
          <w:rFonts w:ascii="Times New Roman" w:hAnsi="Times New Roman" w:cs="Times New Roman"/>
        </w:rPr>
        <w:t xml:space="preserve"> ilişiği kesilir.</w:t>
      </w:r>
      <w:r w:rsidR="00C13286">
        <w:rPr>
          <w:rFonts w:ascii="Times New Roman" w:hAnsi="Times New Roman" w:cs="Times New Roman"/>
        </w:rPr>
        <w:t xml:space="preserve"> </w:t>
      </w:r>
    </w:p>
    <w:p w14:paraId="71AB59AB" w14:textId="6C17F1F6" w:rsidR="00410CDC" w:rsidRPr="00410CDC" w:rsidRDefault="00410CDC" w:rsidP="00410CD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Proje </w:t>
      </w:r>
      <w:r w:rsidRPr="00410CDC">
        <w:rPr>
          <w:rFonts w:ascii="Times New Roman" w:hAnsi="Times New Roman" w:cs="Times New Roman"/>
          <w:b/>
          <w:bCs/>
        </w:rPr>
        <w:t xml:space="preserve">Teslim </w:t>
      </w:r>
      <w:r>
        <w:rPr>
          <w:rFonts w:ascii="Times New Roman" w:hAnsi="Times New Roman" w:cs="Times New Roman"/>
          <w:b/>
          <w:bCs/>
        </w:rPr>
        <w:t>İşlemleri</w:t>
      </w:r>
    </w:p>
    <w:p w14:paraId="4A5C0973" w14:textId="0FA2BFF8" w:rsidR="008C3030" w:rsidRPr="00410CDC" w:rsidRDefault="008C3030" w:rsidP="00410CDC">
      <w:pPr>
        <w:rPr>
          <w:rFonts w:ascii="Times New Roman" w:hAnsi="Times New Roman" w:cs="Times New Roman"/>
        </w:rPr>
      </w:pPr>
      <w:r w:rsidRPr="00410CDC">
        <w:rPr>
          <w:rFonts w:ascii="Times New Roman" w:hAnsi="Times New Roman" w:cs="Times New Roman"/>
        </w:rPr>
        <w:t>Öğrenci, danışmanın onayla</w:t>
      </w:r>
      <w:r w:rsidR="00410CDC">
        <w:rPr>
          <w:rFonts w:ascii="Times New Roman" w:hAnsi="Times New Roman" w:cs="Times New Roman"/>
        </w:rPr>
        <w:t xml:space="preserve">dığı </w:t>
      </w:r>
      <w:r w:rsidRPr="00410CDC">
        <w:rPr>
          <w:rFonts w:ascii="Times New Roman" w:hAnsi="Times New Roman" w:cs="Times New Roman"/>
        </w:rPr>
        <w:t xml:space="preserve">proje metnini, biçimsel kontrolünün sağlanması için Word formatında enstitü </w:t>
      </w:r>
      <w:proofErr w:type="gramStart"/>
      <w:r w:rsidRPr="00410CDC">
        <w:rPr>
          <w:rFonts w:ascii="Times New Roman" w:hAnsi="Times New Roman" w:cs="Times New Roman"/>
        </w:rPr>
        <w:t>mail</w:t>
      </w:r>
      <w:proofErr w:type="gramEnd"/>
      <w:r w:rsidRPr="00410CDC">
        <w:rPr>
          <w:rFonts w:ascii="Times New Roman" w:hAnsi="Times New Roman" w:cs="Times New Roman"/>
        </w:rPr>
        <w:t xml:space="preserve"> adresine (</w:t>
      </w:r>
      <w:hyperlink r:id="rId7" w:history="1">
        <w:r w:rsidRPr="00410CDC">
          <w:rPr>
            <w:rStyle w:val="Kpr"/>
            <w:rFonts w:ascii="Times New Roman" w:hAnsi="Times New Roman" w:cs="Times New Roman"/>
          </w:rPr>
          <w:t>muisef@marmara.edu.tr</w:t>
        </w:r>
      </w:hyperlink>
      <w:r w:rsidRPr="00410CDC">
        <w:rPr>
          <w:rFonts w:ascii="Times New Roman" w:hAnsi="Times New Roman" w:cs="Times New Roman"/>
        </w:rPr>
        <w:t xml:space="preserve">) iletir. </w:t>
      </w:r>
    </w:p>
    <w:p w14:paraId="47E36E3F" w14:textId="78393A71" w:rsidR="008C3030" w:rsidRDefault="008C3030" w:rsidP="00410CDC">
      <w:pPr>
        <w:jc w:val="both"/>
        <w:rPr>
          <w:rFonts w:ascii="Times New Roman" w:hAnsi="Times New Roman" w:cs="Times New Roman"/>
        </w:rPr>
      </w:pPr>
      <w:r w:rsidRPr="00410CDC">
        <w:rPr>
          <w:rFonts w:ascii="Times New Roman" w:hAnsi="Times New Roman" w:cs="Times New Roman"/>
        </w:rPr>
        <w:t xml:space="preserve">Kontrollerde biçimsel şartların sağlanmamış olduğu belirlenmişse “Dönem Projesi Yazımı </w:t>
      </w:r>
      <w:r w:rsidR="00C13286" w:rsidRPr="00410CDC">
        <w:rPr>
          <w:rFonts w:ascii="Times New Roman" w:hAnsi="Times New Roman" w:cs="Times New Roman"/>
        </w:rPr>
        <w:t>ile</w:t>
      </w:r>
      <w:r w:rsidRPr="00410CDC">
        <w:rPr>
          <w:rFonts w:ascii="Times New Roman" w:hAnsi="Times New Roman" w:cs="Times New Roman"/>
        </w:rPr>
        <w:t xml:space="preserve"> İlgili Genel Biçimsel Kurallar Listesi” öğrenciye iletilerek düzeltme istenir. Biçimsel şartlar sağlanmışsa “</w:t>
      </w:r>
      <w:proofErr w:type="spellStart"/>
      <w:r w:rsidRPr="00410CDC">
        <w:rPr>
          <w:rFonts w:ascii="Times New Roman" w:hAnsi="Times New Roman" w:cs="Times New Roman"/>
        </w:rPr>
        <w:t>Turnitin</w:t>
      </w:r>
      <w:proofErr w:type="spellEnd"/>
      <w:r w:rsidRPr="00410CDC">
        <w:rPr>
          <w:rFonts w:ascii="Times New Roman" w:hAnsi="Times New Roman" w:cs="Times New Roman"/>
        </w:rPr>
        <w:t xml:space="preserve"> </w:t>
      </w:r>
      <w:proofErr w:type="spellStart"/>
      <w:r w:rsidRPr="00410CDC">
        <w:rPr>
          <w:rFonts w:ascii="Times New Roman" w:hAnsi="Times New Roman" w:cs="Times New Roman"/>
        </w:rPr>
        <w:t>Orjinallik</w:t>
      </w:r>
      <w:proofErr w:type="spellEnd"/>
      <w:r w:rsidRPr="00410CDC">
        <w:rPr>
          <w:rFonts w:ascii="Times New Roman" w:hAnsi="Times New Roman" w:cs="Times New Roman"/>
        </w:rPr>
        <w:t xml:space="preserve"> Raporu” </w:t>
      </w:r>
      <w:proofErr w:type="gramStart"/>
      <w:r w:rsidRPr="00410CDC">
        <w:rPr>
          <w:rFonts w:ascii="Times New Roman" w:hAnsi="Times New Roman" w:cs="Times New Roman"/>
        </w:rPr>
        <w:t>ile birlikte</w:t>
      </w:r>
      <w:proofErr w:type="gramEnd"/>
      <w:r w:rsidRPr="00410CDC">
        <w:rPr>
          <w:rFonts w:ascii="Times New Roman" w:hAnsi="Times New Roman" w:cs="Times New Roman"/>
        </w:rPr>
        <w:t xml:space="preserve"> öğrenciye </w:t>
      </w:r>
      <w:r w:rsidR="00410CDC">
        <w:rPr>
          <w:rFonts w:ascii="Times New Roman" w:hAnsi="Times New Roman" w:cs="Times New Roman"/>
        </w:rPr>
        <w:t xml:space="preserve">ve proje danışmanına </w:t>
      </w:r>
      <w:r w:rsidRPr="00410CDC">
        <w:rPr>
          <w:rFonts w:ascii="Times New Roman" w:hAnsi="Times New Roman" w:cs="Times New Roman"/>
        </w:rPr>
        <w:t>onay maili iletilir.</w:t>
      </w:r>
      <w:r w:rsidR="00410CDC">
        <w:rPr>
          <w:rFonts w:ascii="Times New Roman" w:hAnsi="Times New Roman" w:cs="Times New Roman"/>
        </w:rPr>
        <w:t xml:space="preserve"> Proje Danışmanının n</w:t>
      </w:r>
      <w:r w:rsidR="00410CDC" w:rsidRPr="00410CDC">
        <w:rPr>
          <w:rFonts w:ascii="Times New Roman" w:hAnsi="Times New Roman" w:cs="Times New Roman"/>
        </w:rPr>
        <w:t>otlandır</w:t>
      </w:r>
      <w:r w:rsidR="00410CDC">
        <w:rPr>
          <w:rFonts w:ascii="Times New Roman" w:hAnsi="Times New Roman" w:cs="Times New Roman"/>
        </w:rPr>
        <w:t>ma işlemini tamamlamasının ardından mezuniyet aşamasına geçilir.</w:t>
      </w:r>
    </w:p>
    <w:p w14:paraId="4C4E528C" w14:textId="45F900E3" w:rsidR="00410CDC" w:rsidRPr="00410CDC" w:rsidRDefault="00410CDC" w:rsidP="00410CDC">
      <w:pPr>
        <w:jc w:val="both"/>
        <w:rPr>
          <w:rFonts w:ascii="Times New Roman" w:hAnsi="Times New Roman" w:cs="Times New Roman"/>
          <w:b/>
          <w:bCs/>
        </w:rPr>
      </w:pPr>
      <w:r w:rsidRPr="008C3030">
        <w:rPr>
          <w:rFonts w:ascii="Times New Roman" w:hAnsi="Times New Roman" w:cs="Times New Roman"/>
          <w:b/>
          <w:bCs/>
        </w:rPr>
        <w:t>Mezuniyet İşlemleri</w:t>
      </w:r>
    </w:p>
    <w:p w14:paraId="79977BC0" w14:textId="5BBB509A" w:rsidR="00F023BA" w:rsidRPr="008C3030" w:rsidRDefault="00F023BA" w:rsidP="00F023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C3030">
        <w:rPr>
          <w:rFonts w:ascii="Times New Roman" w:hAnsi="Times New Roman" w:cs="Times New Roman"/>
        </w:rPr>
        <w:t xml:space="preserve">Onay alındıktan sonra </w:t>
      </w:r>
      <w:r w:rsidR="00093E20" w:rsidRPr="008C3030">
        <w:rPr>
          <w:rFonts w:ascii="Times New Roman" w:hAnsi="Times New Roman" w:cs="Times New Roman"/>
        </w:rPr>
        <w:t xml:space="preserve">öğrencinin </w:t>
      </w:r>
      <w:r w:rsidRPr="008C3030">
        <w:rPr>
          <w:rFonts w:ascii="Times New Roman" w:hAnsi="Times New Roman" w:cs="Times New Roman"/>
        </w:rPr>
        <w:t>mezuniyet işlemleri için aşağıda</w:t>
      </w:r>
      <w:r w:rsidR="009053A5" w:rsidRPr="008C3030">
        <w:rPr>
          <w:rFonts w:ascii="Times New Roman" w:hAnsi="Times New Roman" w:cs="Times New Roman"/>
        </w:rPr>
        <w:t>ki</w:t>
      </w:r>
      <w:r w:rsidRPr="008C3030">
        <w:rPr>
          <w:rFonts w:ascii="Times New Roman" w:hAnsi="Times New Roman" w:cs="Times New Roman"/>
        </w:rPr>
        <w:t xml:space="preserve"> belgeleri enstitüye bizzat teslim e</w:t>
      </w:r>
      <w:r w:rsidR="00093E20" w:rsidRPr="008C3030">
        <w:rPr>
          <w:rFonts w:ascii="Times New Roman" w:hAnsi="Times New Roman" w:cs="Times New Roman"/>
        </w:rPr>
        <w:t>t</w:t>
      </w:r>
      <w:r w:rsidRPr="008C3030">
        <w:rPr>
          <w:rFonts w:ascii="Times New Roman" w:hAnsi="Times New Roman" w:cs="Times New Roman"/>
        </w:rPr>
        <w:t>mesi gerekir</w:t>
      </w:r>
      <w:r w:rsidR="00054285" w:rsidRPr="008C3030">
        <w:rPr>
          <w:rFonts w:ascii="Times New Roman" w:hAnsi="Times New Roman" w:cs="Times New Roman"/>
        </w:rPr>
        <w:t>:</w:t>
      </w:r>
    </w:p>
    <w:p w14:paraId="4866EFC0" w14:textId="77777777" w:rsidR="000358B6" w:rsidRPr="008C3030" w:rsidRDefault="000358B6" w:rsidP="000358B6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C3030">
        <w:rPr>
          <w:rFonts w:ascii="Times New Roman" w:hAnsi="Times New Roman" w:cs="Times New Roman"/>
        </w:rPr>
        <w:t xml:space="preserve">Proje çalışmasının </w:t>
      </w:r>
      <w:r w:rsidRPr="008C3030">
        <w:rPr>
          <w:rFonts w:ascii="Times New Roman" w:hAnsi="Times New Roman" w:cs="Times New Roman"/>
          <w:b/>
          <w:bCs/>
        </w:rPr>
        <w:t>iç kapak</w:t>
      </w:r>
      <w:r w:rsidRPr="008C3030">
        <w:rPr>
          <w:rFonts w:ascii="Times New Roman" w:hAnsi="Times New Roman" w:cs="Times New Roman"/>
        </w:rPr>
        <w:t xml:space="preserve">, </w:t>
      </w:r>
      <w:r w:rsidRPr="008C3030">
        <w:rPr>
          <w:rFonts w:ascii="Times New Roman" w:hAnsi="Times New Roman" w:cs="Times New Roman"/>
          <w:b/>
          <w:bCs/>
        </w:rPr>
        <w:t>dış kapak</w:t>
      </w:r>
      <w:r w:rsidRPr="008C3030">
        <w:rPr>
          <w:rFonts w:ascii="Times New Roman" w:hAnsi="Times New Roman" w:cs="Times New Roman"/>
        </w:rPr>
        <w:t xml:space="preserve"> çıktıları, </w:t>
      </w:r>
    </w:p>
    <w:p w14:paraId="748AC30D" w14:textId="5F080F61" w:rsidR="000358B6" w:rsidRPr="008C3030" w:rsidRDefault="000358B6" w:rsidP="000358B6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C3030">
        <w:rPr>
          <w:rFonts w:ascii="Times New Roman" w:hAnsi="Times New Roman" w:cs="Times New Roman"/>
          <w:b/>
          <w:bCs/>
        </w:rPr>
        <w:t>Proje çalışması</w:t>
      </w:r>
      <w:r w:rsidRPr="008C3030">
        <w:rPr>
          <w:rFonts w:ascii="Times New Roman" w:hAnsi="Times New Roman" w:cs="Times New Roman"/>
        </w:rPr>
        <w:t>nın Word veya PD</w:t>
      </w:r>
      <w:r w:rsidR="00F023BA" w:rsidRPr="008C3030">
        <w:rPr>
          <w:rFonts w:ascii="Times New Roman" w:hAnsi="Times New Roman" w:cs="Times New Roman"/>
        </w:rPr>
        <w:t>F</w:t>
      </w:r>
      <w:r w:rsidRPr="008C3030">
        <w:rPr>
          <w:rFonts w:ascii="Times New Roman" w:hAnsi="Times New Roman" w:cs="Times New Roman"/>
        </w:rPr>
        <w:t xml:space="preserve"> formatında CD </w:t>
      </w:r>
      <w:r w:rsidR="009C3608" w:rsidRPr="00410CDC">
        <w:rPr>
          <w:rFonts w:ascii="Times New Roman" w:hAnsi="Times New Roman" w:cs="Times New Roman"/>
        </w:rPr>
        <w:t>veya USB</w:t>
      </w:r>
      <w:r w:rsidR="00410CDC" w:rsidRPr="00410CDC">
        <w:rPr>
          <w:rFonts w:ascii="Times New Roman" w:hAnsi="Times New Roman" w:cs="Times New Roman"/>
        </w:rPr>
        <w:t xml:space="preserve"> Bellek</w:t>
      </w:r>
      <w:r w:rsidR="009C3608" w:rsidRPr="00410CDC">
        <w:rPr>
          <w:rFonts w:ascii="Times New Roman" w:hAnsi="Times New Roman" w:cs="Times New Roman"/>
        </w:rPr>
        <w:t xml:space="preserve"> </w:t>
      </w:r>
      <w:r w:rsidRPr="00410CDC">
        <w:rPr>
          <w:rFonts w:ascii="Times New Roman" w:hAnsi="Times New Roman" w:cs="Times New Roman"/>
        </w:rPr>
        <w:t xml:space="preserve">ortamına </w:t>
      </w:r>
      <w:r w:rsidRPr="008C3030">
        <w:rPr>
          <w:rFonts w:ascii="Times New Roman" w:hAnsi="Times New Roman" w:cs="Times New Roman"/>
        </w:rPr>
        <w:t xml:space="preserve">aktarılmış örneği, </w:t>
      </w:r>
    </w:p>
    <w:p w14:paraId="6CA6A411" w14:textId="43B16C36" w:rsidR="003C6257" w:rsidRPr="008C3030" w:rsidRDefault="000358B6" w:rsidP="00F023B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C3030">
        <w:rPr>
          <w:rFonts w:ascii="Times New Roman" w:hAnsi="Times New Roman" w:cs="Times New Roman"/>
          <w:b/>
          <w:bCs/>
        </w:rPr>
        <w:t>BYS Not çıktısı</w:t>
      </w:r>
      <w:r w:rsidRPr="008C3030">
        <w:rPr>
          <w:rFonts w:ascii="Times New Roman" w:hAnsi="Times New Roman" w:cs="Times New Roman"/>
        </w:rPr>
        <w:t xml:space="preserve"> (Proje danışmanı</w:t>
      </w:r>
      <w:r w:rsidR="00093E20" w:rsidRPr="008C3030">
        <w:rPr>
          <w:rFonts w:ascii="Times New Roman" w:hAnsi="Times New Roman" w:cs="Times New Roman"/>
        </w:rPr>
        <w:t>nca</w:t>
      </w:r>
      <w:r w:rsidRPr="008C3030">
        <w:rPr>
          <w:rFonts w:ascii="Times New Roman" w:hAnsi="Times New Roman" w:cs="Times New Roman"/>
        </w:rPr>
        <w:t xml:space="preserve"> onaylanmış)</w:t>
      </w:r>
      <w:r w:rsidR="00093E20" w:rsidRPr="008C3030">
        <w:rPr>
          <w:rFonts w:ascii="Times New Roman" w:hAnsi="Times New Roman" w:cs="Times New Roman"/>
        </w:rPr>
        <w:t>,</w:t>
      </w:r>
    </w:p>
    <w:p w14:paraId="064C93AC" w14:textId="536C6C82" w:rsidR="00ED1279" w:rsidRPr="008C3030" w:rsidRDefault="00ED1279" w:rsidP="00F023B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C3030">
        <w:rPr>
          <w:rFonts w:ascii="Times New Roman" w:hAnsi="Times New Roman" w:cs="Times New Roman"/>
          <w:b/>
          <w:bCs/>
        </w:rPr>
        <w:t>KİTAP BORCU YOKTUR</w:t>
      </w:r>
      <w:r w:rsidRPr="008C3030">
        <w:rPr>
          <w:rFonts w:ascii="Times New Roman" w:hAnsi="Times New Roman" w:cs="Times New Roman"/>
        </w:rPr>
        <w:t xml:space="preserve"> belgesi (M.Ü. Kütüphane ve Dokümantasyon Daire Başkanlığı’ndan alınmalı)</w:t>
      </w:r>
      <w:r w:rsidR="00093E20" w:rsidRPr="008C3030">
        <w:rPr>
          <w:rFonts w:ascii="Times New Roman" w:hAnsi="Times New Roman" w:cs="Times New Roman"/>
        </w:rPr>
        <w:t>,</w:t>
      </w:r>
    </w:p>
    <w:p w14:paraId="353974F4" w14:textId="77777777" w:rsidR="00ED1279" w:rsidRPr="008C3030" w:rsidRDefault="00ED1279" w:rsidP="00ED1279">
      <w:pPr>
        <w:pStyle w:val="ListeParagraf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8C3030">
        <w:rPr>
          <w:rFonts w:ascii="Times New Roman" w:hAnsi="Times New Roman" w:cs="Times New Roman"/>
        </w:rPr>
        <w:t>Enstitü tarafından verilen</w:t>
      </w:r>
      <w:r w:rsidRPr="008C3030">
        <w:rPr>
          <w:rFonts w:ascii="Times New Roman" w:hAnsi="Times New Roman" w:cs="Times New Roman"/>
          <w:b/>
          <w:bCs/>
        </w:rPr>
        <w:t xml:space="preserve"> ÖĞRENCİ KİMLİĞİ</w:t>
      </w:r>
      <w:r w:rsidRPr="008C3030">
        <w:rPr>
          <w:rFonts w:ascii="Times New Roman" w:hAnsi="Times New Roman" w:cs="Times New Roman"/>
        </w:rPr>
        <w:t>,</w:t>
      </w:r>
    </w:p>
    <w:p w14:paraId="2E56E548" w14:textId="52A92908" w:rsidR="00ED1279" w:rsidRPr="008C3030" w:rsidRDefault="00093E20" w:rsidP="00ED1279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C3030">
        <w:rPr>
          <w:rFonts w:ascii="Times New Roman" w:hAnsi="Times New Roman" w:cs="Times New Roman"/>
        </w:rPr>
        <w:t>(</w:t>
      </w:r>
      <w:r w:rsidR="00ED1279" w:rsidRPr="008C3030">
        <w:rPr>
          <w:rFonts w:ascii="Times New Roman" w:hAnsi="Times New Roman" w:cs="Times New Roman"/>
        </w:rPr>
        <w:t>Yabancı uyruklu öğrenciler için</w:t>
      </w:r>
      <w:r w:rsidRPr="008C3030">
        <w:rPr>
          <w:rFonts w:ascii="Times New Roman" w:hAnsi="Times New Roman" w:cs="Times New Roman"/>
        </w:rPr>
        <w:t>)</w:t>
      </w:r>
      <w:r w:rsidR="00ED1279" w:rsidRPr="008C3030">
        <w:rPr>
          <w:rFonts w:ascii="Times New Roman" w:hAnsi="Times New Roman" w:cs="Times New Roman"/>
        </w:rPr>
        <w:t xml:space="preserve"> </w:t>
      </w:r>
      <w:hyperlink r:id="rId8" w:history="1">
        <w:r w:rsidR="00ED1279" w:rsidRPr="008C3030">
          <w:rPr>
            <w:rStyle w:val="Kpr"/>
            <w:rFonts w:ascii="Times New Roman" w:hAnsi="Times New Roman" w:cs="Times New Roman"/>
          </w:rPr>
          <w:t>https://www.turkiyemezunlari.gov.tr</w:t>
        </w:r>
      </w:hyperlink>
      <w:r w:rsidR="00ED1279" w:rsidRPr="008C3030">
        <w:rPr>
          <w:rFonts w:ascii="Times New Roman" w:hAnsi="Times New Roman" w:cs="Times New Roman"/>
        </w:rPr>
        <w:t xml:space="preserve"> internet adresine giriş yapılarak </w:t>
      </w:r>
      <w:r w:rsidRPr="008C3030">
        <w:rPr>
          <w:rFonts w:ascii="Times New Roman" w:hAnsi="Times New Roman" w:cs="Times New Roman"/>
        </w:rPr>
        <w:t xml:space="preserve">doldurulan </w:t>
      </w:r>
      <w:r w:rsidR="00ED1279" w:rsidRPr="008C3030">
        <w:rPr>
          <w:rFonts w:ascii="Times New Roman" w:hAnsi="Times New Roman" w:cs="Times New Roman"/>
          <w:b/>
          <w:bCs/>
        </w:rPr>
        <w:t xml:space="preserve">YABANCI UYRUKLU MEZUN BİLGİ </w:t>
      </w:r>
      <w:proofErr w:type="spellStart"/>
      <w:r w:rsidR="00ED1279" w:rsidRPr="008C3030">
        <w:rPr>
          <w:rFonts w:ascii="Times New Roman" w:hAnsi="Times New Roman" w:cs="Times New Roman"/>
          <w:b/>
          <w:bCs/>
        </w:rPr>
        <w:t>FORMU</w:t>
      </w:r>
      <w:r w:rsidR="00ED1279" w:rsidRPr="008C3030">
        <w:rPr>
          <w:rFonts w:ascii="Times New Roman" w:hAnsi="Times New Roman" w:cs="Times New Roman"/>
        </w:rPr>
        <w:t>’nun</w:t>
      </w:r>
      <w:proofErr w:type="spellEnd"/>
      <w:r w:rsidR="00ED1279" w:rsidRPr="008C3030">
        <w:rPr>
          <w:rFonts w:ascii="Times New Roman" w:hAnsi="Times New Roman" w:cs="Times New Roman"/>
        </w:rPr>
        <w:t xml:space="preserve"> bir çıktısı.</w:t>
      </w:r>
    </w:p>
    <w:sectPr w:rsidR="00ED1279" w:rsidRPr="008C3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2168"/>
    <w:multiLevelType w:val="hybridMultilevel"/>
    <w:tmpl w:val="54220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E76EB"/>
    <w:multiLevelType w:val="hybridMultilevel"/>
    <w:tmpl w:val="125804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7715A"/>
    <w:multiLevelType w:val="hybridMultilevel"/>
    <w:tmpl w:val="D3AC2946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F40352"/>
    <w:multiLevelType w:val="hybridMultilevel"/>
    <w:tmpl w:val="0B54FB92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7B23333"/>
    <w:multiLevelType w:val="hybridMultilevel"/>
    <w:tmpl w:val="F1EA3EA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372D0B"/>
    <w:multiLevelType w:val="hybridMultilevel"/>
    <w:tmpl w:val="75ACDC66"/>
    <w:lvl w:ilvl="0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79520B87"/>
    <w:multiLevelType w:val="hybridMultilevel"/>
    <w:tmpl w:val="C48CCD44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8402037">
    <w:abstractNumId w:val="1"/>
  </w:num>
  <w:num w:numId="2" w16cid:durableId="1014069931">
    <w:abstractNumId w:val="3"/>
  </w:num>
  <w:num w:numId="3" w16cid:durableId="1480196324">
    <w:abstractNumId w:val="4"/>
  </w:num>
  <w:num w:numId="4" w16cid:durableId="132984842">
    <w:abstractNumId w:val="2"/>
  </w:num>
  <w:num w:numId="5" w16cid:durableId="681199128">
    <w:abstractNumId w:val="5"/>
  </w:num>
  <w:num w:numId="6" w16cid:durableId="1279794497">
    <w:abstractNumId w:val="0"/>
  </w:num>
  <w:num w:numId="7" w16cid:durableId="1745297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D4"/>
    <w:rsid w:val="000024E4"/>
    <w:rsid w:val="00035606"/>
    <w:rsid w:val="000358B6"/>
    <w:rsid w:val="0005288E"/>
    <w:rsid w:val="00054285"/>
    <w:rsid w:val="00093E20"/>
    <w:rsid w:val="001C3BCD"/>
    <w:rsid w:val="001D34BB"/>
    <w:rsid w:val="00262B7F"/>
    <w:rsid w:val="002E0930"/>
    <w:rsid w:val="003743CD"/>
    <w:rsid w:val="003B2C04"/>
    <w:rsid w:val="003C1925"/>
    <w:rsid w:val="003C6257"/>
    <w:rsid w:val="0040469F"/>
    <w:rsid w:val="00410CDC"/>
    <w:rsid w:val="004A5FDE"/>
    <w:rsid w:val="00555041"/>
    <w:rsid w:val="00601938"/>
    <w:rsid w:val="0060478B"/>
    <w:rsid w:val="00640282"/>
    <w:rsid w:val="007B7CFE"/>
    <w:rsid w:val="007E1E76"/>
    <w:rsid w:val="007F11CC"/>
    <w:rsid w:val="008124D4"/>
    <w:rsid w:val="00885DD9"/>
    <w:rsid w:val="008C3030"/>
    <w:rsid w:val="008C484B"/>
    <w:rsid w:val="008F7E1C"/>
    <w:rsid w:val="009053A5"/>
    <w:rsid w:val="0098019C"/>
    <w:rsid w:val="009C1ED2"/>
    <w:rsid w:val="009C3608"/>
    <w:rsid w:val="00A00796"/>
    <w:rsid w:val="00A43722"/>
    <w:rsid w:val="00A7754A"/>
    <w:rsid w:val="00AE220E"/>
    <w:rsid w:val="00B71A04"/>
    <w:rsid w:val="00BB1D6A"/>
    <w:rsid w:val="00C13286"/>
    <w:rsid w:val="00C64312"/>
    <w:rsid w:val="00C66FBD"/>
    <w:rsid w:val="00D24A09"/>
    <w:rsid w:val="00D261E0"/>
    <w:rsid w:val="00D61570"/>
    <w:rsid w:val="00DA4DA2"/>
    <w:rsid w:val="00E7642B"/>
    <w:rsid w:val="00ED1279"/>
    <w:rsid w:val="00F0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8E03"/>
  <w15:chartTrackingRefBased/>
  <w15:docId w15:val="{4542A4FD-E4CE-483B-B656-23E8010C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BCD"/>
  </w:style>
  <w:style w:type="paragraph" w:styleId="Balk1">
    <w:name w:val="heading 1"/>
    <w:basedOn w:val="Normal"/>
    <w:next w:val="Normal"/>
    <w:link w:val="Balk1Char"/>
    <w:uiPriority w:val="9"/>
    <w:qFormat/>
    <w:rsid w:val="00812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2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2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2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2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2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2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2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2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2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2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24D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24D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24D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24D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24D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24D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2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2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2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24D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24D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24D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2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24D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24D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C625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C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mezunlari.gov.tr" TargetMode="External"/><Relationship Id="rId3" Type="http://schemas.openxmlformats.org/officeDocument/2006/relationships/styles" Target="styles.xml"/><Relationship Id="rId7" Type="http://schemas.openxmlformats.org/officeDocument/2006/relationships/hyperlink" Target="mailto:muisef@marmara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BCAD6-622C-4119-85E6-3FDB43A5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Emre Yıkar</dc:creator>
  <cp:keywords/>
  <dc:description/>
  <cp:lastModifiedBy>Muhammed Emre Yıkar</cp:lastModifiedBy>
  <cp:revision>27</cp:revision>
  <dcterms:created xsi:type="dcterms:W3CDTF">2025-10-13T08:41:00Z</dcterms:created>
  <dcterms:modified xsi:type="dcterms:W3CDTF">2026-03-25T12:17:00Z</dcterms:modified>
</cp:coreProperties>
</file>